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Topic: when parents asking educators to make sure their children have enough vegetables and milk before  their children leave the table. Even the children do not willing to eat anymore. ( child feeding dilemma )</w:t>
      </w:r>
    </w:p>
    <w:p w:rsidR="00000000" w:rsidDel="00000000" w:rsidP="00000000" w:rsidRDefault="00000000" w:rsidRPr="00000000" w14:paraId="00000002">
      <w:pPr>
        <w:rPr/>
      </w:pPr>
      <w:r w:rsidDel="00000000" w:rsidR="00000000" w:rsidRPr="00000000">
        <w:rPr>
          <w:rtl w:val="0"/>
        </w:rPr>
        <w:t xml:space="preserve">1. Development Ethical sensitivity, integrating personal and professional values.</w:t>
      </w:r>
    </w:p>
    <w:p w:rsidR="00000000" w:rsidDel="00000000" w:rsidP="00000000" w:rsidRDefault="00000000" w:rsidRPr="00000000" w14:paraId="00000003">
      <w:pPr>
        <w:rPr/>
      </w:pPr>
      <w:r w:rsidDel="00000000" w:rsidR="00000000" w:rsidRPr="00000000">
        <w:rPr>
          <w:rtl w:val="0"/>
        </w:rPr>
        <w:t xml:space="preserve">Every child is a complete individual, they have the ability and right to choose their own preferences, as educators we need to do is to respect the choice of children while giving appropriate behavior guidance</w:t>
      </w:r>
    </w:p>
    <w:p w:rsidR="00000000" w:rsidDel="00000000" w:rsidP="00000000" w:rsidRDefault="00000000" w:rsidRPr="00000000" w14:paraId="00000004">
      <w:pPr>
        <w:rPr/>
      </w:pPr>
      <w:r w:rsidDel="00000000" w:rsidR="00000000" w:rsidRPr="00000000">
        <w:rPr>
          <w:rtl w:val="0"/>
        </w:rPr>
        <w:t xml:space="preserve">2. clarify Facts, stakeholders, and the sociocultural context of the case</w:t>
      </w:r>
    </w:p>
    <w:p w:rsidR="00000000" w:rsidDel="00000000" w:rsidP="00000000" w:rsidRDefault="00000000" w:rsidRPr="00000000" w14:paraId="00000005">
      <w:pPr>
        <w:rPr/>
      </w:pPr>
      <w:r w:rsidDel="00000000" w:rsidR="00000000" w:rsidRPr="00000000">
        <w:rPr>
          <w:rtl w:val="0"/>
        </w:rPr>
        <w:t xml:space="preserve">although early childhood educators are required to have knowledges on health feeding of children in some degree but they are not dieticians , they are professional about child development when parents have any questions about how much should their children eats they could to go to ask for more professional help from community. </w:t>
      </w:r>
    </w:p>
    <w:p w:rsidR="00000000" w:rsidDel="00000000" w:rsidP="00000000" w:rsidRDefault="00000000" w:rsidRPr="00000000" w14:paraId="00000006">
      <w:pPr>
        <w:rPr/>
      </w:pPr>
      <w:r w:rsidDel="00000000" w:rsidR="00000000" w:rsidRPr="00000000">
        <w:rPr>
          <w:rtl w:val="0"/>
        </w:rPr>
        <w:t xml:space="preserve">Picky about food problem will appear in infants, children and youth groups, domestic and foreign reports about piddle rates ranging from 5.6% to 59.3%, 1 ~ 6 years old children's eating behavior problems of epidemiological investigation, according to the results of picky eating rate is 39.7%, the incidence of picky eaters presents ascendant trend with age, the age of 1 fussy rate is about 12.2%, increased to 49.2% at the age of 6.(Dwyer 2016)</w:t>
      </w:r>
    </w:p>
    <w:p w:rsidR="00000000" w:rsidDel="00000000" w:rsidP="00000000" w:rsidRDefault="00000000" w:rsidRPr="00000000" w14:paraId="00000007">
      <w:pPr>
        <w:rPr/>
      </w:pPr>
      <w:r w:rsidDel="00000000" w:rsidR="00000000" w:rsidRPr="00000000">
        <w:rPr>
          <w:rtl w:val="0"/>
        </w:rPr>
        <w:t xml:space="preserve">3. Define the central issues and the available options. </w:t>
      </w:r>
    </w:p>
    <w:p w:rsidR="00000000" w:rsidDel="00000000" w:rsidP="00000000" w:rsidRDefault="00000000" w:rsidRPr="00000000" w14:paraId="00000008">
      <w:pPr>
        <w:rPr/>
      </w:pPr>
      <w:r w:rsidDel="00000000" w:rsidR="00000000" w:rsidRPr="00000000">
        <w:rPr>
          <w:rtl w:val="0"/>
        </w:rPr>
        <w:t xml:space="preserve">related to parenting expectation, parenting anxiety and parenting experience, as well as family eating habits.</w:t>
      </w:r>
    </w:p>
    <w:p w:rsidR="00000000" w:rsidDel="00000000" w:rsidP="00000000" w:rsidRDefault="00000000" w:rsidRPr="00000000" w14:paraId="00000009">
      <w:pPr>
        <w:rPr/>
      </w:pPr>
      <w:r w:rsidDel="00000000" w:rsidR="00000000" w:rsidRPr="00000000">
        <w:rPr>
          <w:rtl w:val="0"/>
        </w:rPr>
        <w:t xml:space="preserve">Some parents think their children are picky when they refuse to eat a certain kind of food, while some parents still think it is ok when their children have obvious dietary preferences.</w:t>
      </w:r>
    </w:p>
    <w:p w:rsidR="00000000" w:rsidDel="00000000" w:rsidP="00000000" w:rsidRDefault="00000000" w:rsidRPr="00000000" w14:paraId="0000000A">
      <w:pPr>
        <w:rPr/>
      </w:pPr>
      <w:r w:rsidDel="00000000" w:rsidR="00000000" w:rsidRPr="00000000">
        <w:rPr>
          <w:rtl w:val="0"/>
        </w:rPr>
        <w:t xml:space="preserve">Picky from literal meaning is defined as: selection of food (eat), some love to eat, some doesn't love to eat or not eat, in medicine and nutrition, on fussy definition is not unified, thought that is not willing to try new foods, strong food preferences (like or dislike), so that to a certain or some problems such as food intake is limited belongs to "picky eaters".  Its most important meaning is to be "selective" about food. Picky eating is not the same as partial eating, which refers to a kind of food do not like to eat or especially like to eat.  Parents' judgment of their children's picky eating may in turn influence their children's eating behavior. Studies have shown that when a child is picky about food, parents will take some measures to improve it, forcing the child to eat is one of them, and then the compulsive eating behavior will aggravate the bad eating behavior of the child.</w:t>
      </w:r>
    </w:p>
    <w:p w:rsidR="00000000" w:rsidDel="00000000" w:rsidP="00000000" w:rsidRDefault="00000000" w:rsidRPr="00000000" w14:paraId="0000000B">
      <w:pPr>
        <w:rPr/>
      </w:pPr>
      <w:r w:rsidDel="00000000" w:rsidR="00000000" w:rsidRPr="00000000">
        <w:rPr>
          <w:rtl w:val="0"/>
        </w:rPr>
        <w:t xml:space="preserve">Step 4. Refer to professional standards, guidelines and relevant laws/regulations </w:t>
      </w:r>
    </w:p>
    <w:p w:rsidR="00000000" w:rsidDel="00000000" w:rsidP="00000000" w:rsidRDefault="00000000" w:rsidRPr="00000000" w14:paraId="0000000C">
      <w:pPr>
        <w:rPr/>
      </w:pPr>
      <w:r w:rsidDel="00000000" w:rsidR="00000000" w:rsidRPr="00000000">
        <w:rPr>
          <w:rtl w:val="0"/>
        </w:rPr>
        <w:t xml:space="preserve">As educators, we need to keep our children mentally healthy as well as physically healthy. According to the ethics code of standard, we should not force children to do something, we should respect children, care for children’s well-being, and in the case of food, all educators can do is to induce children to eat not force.  Of course, educators should respect the opinions of parents. When there are problems with parents' opinions, we should transmit scientific educational concepts and educational methods to parents to ensure that children can have a healthy physical and mental development no matter at home or in the centre. (Code of ethics and standards of practice. 2017)</w:t>
      </w:r>
    </w:p>
    <w:p w:rsidR="00000000" w:rsidDel="00000000" w:rsidP="00000000" w:rsidRDefault="00000000" w:rsidRPr="00000000" w14:paraId="0000000D">
      <w:pPr>
        <w:rPr/>
      </w:pPr>
      <w:r w:rsidDel="00000000" w:rsidR="00000000" w:rsidRPr="00000000">
        <w:rPr>
          <w:rtl w:val="0"/>
        </w:rPr>
        <w:t xml:space="preserve">Step 5. Search for ethics scholarships.</w:t>
      </w:r>
    </w:p>
    <w:p w:rsidR="00000000" w:rsidDel="00000000" w:rsidP="00000000" w:rsidRDefault="00000000" w:rsidRPr="00000000" w14:paraId="0000000E">
      <w:pPr>
        <w:rPr/>
      </w:pPr>
      <w:r w:rsidDel="00000000" w:rsidR="00000000" w:rsidRPr="00000000">
        <w:rPr>
          <w:rtl w:val="0"/>
        </w:rPr>
        <w:t xml:space="preserve">Behavioral outcomes of picky eating in childhood: a prospective study in the general population (2016)</w:t>
      </w:r>
    </w:p>
    <w:p w:rsidR="00000000" w:rsidDel="00000000" w:rsidP="00000000" w:rsidRDefault="00000000" w:rsidRPr="00000000" w14:paraId="0000000F">
      <w:pPr>
        <w:rPr/>
      </w:pPr>
      <w:r w:rsidDel="00000000" w:rsidR="00000000" w:rsidRPr="00000000">
        <w:rPr>
          <w:rtl w:val="0"/>
        </w:rPr>
        <w:t xml:space="preserve">Sebastian Cardona Cano  Hans W. Hoek  Daphne van Hoeken  Lisanne M. de Barse  Vincent W.V. Jaddoe  Frank C. Verhulst  Henning Tiemeier (19, Feb, 2016)</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Chapter 2, Welfel, E. R. (2016). Ethics in counseling and psychotherapy: Standards, research, and emerging issues (6th ed.). Boston, MA: Cengage Learning.</w:t>
      </w:r>
    </w:p>
    <w:p w:rsidR="00000000" w:rsidDel="00000000" w:rsidP="00000000" w:rsidRDefault="00000000" w:rsidRPr="00000000" w14:paraId="00000012">
      <w:pPr>
        <w:rPr/>
      </w:pPr>
      <w:r w:rsidDel="00000000" w:rsidR="00000000" w:rsidRPr="00000000">
        <w:rPr>
          <w:rtl w:val="0"/>
        </w:rPr>
        <w:t xml:space="preserve">Step 6. Apply ethical principles to the situation.</w:t>
      </w:r>
    </w:p>
    <w:p w:rsidR="00000000" w:rsidDel="00000000" w:rsidP="00000000" w:rsidRDefault="00000000" w:rsidRPr="00000000" w14:paraId="00000013">
      <w:pPr>
        <w:rPr/>
      </w:pPr>
      <w:r w:rsidDel="00000000" w:rsidR="00000000" w:rsidRPr="00000000">
        <w:rPr>
          <w:rtl w:val="0"/>
        </w:rPr>
        <w:t xml:space="preserve">some reserches show that children's active eating level is the highest but picky eating problem is the most serious. This is because active eating is an instinct of human beings. People will actively look for food when they are hungry. This is an instinct that a person has from infancy, and it is also the basis of maintaining human life. Even in infancy, when humans cannot feed themselves, they will cry to express their demands, which is to some extent a signal that they want to eat. As children grow older, they will actively look for food or ask for food from their parents when they are hungry. Active eating ability is a basic skill that children are born with.</w:t>
      </w:r>
    </w:p>
    <w:p w:rsidR="00000000" w:rsidDel="00000000" w:rsidP="00000000" w:rsidRDefault="00000000" w:rsidRPr="00000000" w14:paraId="00000014">
      <w:pPr>
        <w:rPr/>
      </w:pPr>
      <w:r w:rsidDel="00000000" w:rsidR="00000000" w:rsidRPr="00000000">
        <w:rPr>
          <w:rFonts w:ascii="Arial Unicode MS" w:cs="Arial Unicode MS" w:eastAsia="Arial Unicode MS" w:hAnsi="Arial Unicode MS"/>
          <w:rtl w:val="0"/>
        </w:rPr>
        <w:t xml:space="preserve">Compared with other eating behaviors, children's picky eating behavior is the most serious. "Picky eating" is also a common problem in children's diet, it seems that every child has their own taste or food is not very like. The reason that causes child picky about food is comprehensive. From a biological point of view, genetic factors may influence children's food preferences, which means that parents' genes may directly influence their children's food choices. From the perspective of family environment, parents' indulgence may lead to children's picky eating. When children have picky eating behaviors, some parents do not rationally correct them, but indulge or ignore them deliberately. In the long run, children's picky eating behavior is formed. In addition, snacks eat too much or improper is also a cause of children picky about food.（Julie Lumeng, 2005).</w:t>
      </w:r>
    </w:p>
    <w:p w:rsidR="00000000" w:rsidDel="00000000" w:rsidP="00000000" w:rsidRDefault="00000000" w:rsidRPr="00000000" w14:paraId="00000015">
      <w:pPr>
        <w:rPr/>
      </w:pPr>
      <w:r w:rsidDel="00000000" w:rsidR="00000000" w:rsidRPr="00000000">
        <w:rPr>
          <w:rtl w:val="0"/>
        </w:rPr>
        <w:t xml:space="preserve">We should think about children's diet in relation to their life time, and provide healthy dietary guidance to our children, such as creating interesting topics during meals, cutting food into shapes that are of interests to the children, being behaviour models for children's daily behaviors, and especially eating their picky food when having meals with them. These methods can effectively guide children's picky eating problem, Effectively change children's behavior problems without harming their mental health and well- being. </w:t>
      </w:r>
    </w:p>
    <w:p w:rsidR="00000000" w:rsidDel="00000000" w:rsidP="00000000" w:rsidRDefault="00000000" w:rsidRPr="00000000" w14:paraId="00000016">
      <w:pPr>
        <w:rPr/>
      </w:pPr>
      <w:r w:rsidDel="00000000" w:rsidR="00000000" w:rsidRPr="00000000">
        <w:rPr>
          <w:rtl w:val="0"/>
        </w:rPr>
        <w:t xml:space="preserve">step 7. Find effective solutions</w:t>
      </w:r>
    </w:p>
    <w:p w:rsidR="00000000" w:rsidDel="00000000" w:rsidP="00000000" w:rsidRDefault="00000000" w:rsidRPr="00000000" w14:paraId="00000017">
      <w:pPr>
        <w:rPr/>
      </w:pPr>
      <w:r w:rsidDel="00000000" w:rsidR="00000000" w:rsidRPr="00000000">
        <w:rPr>
          <w:rtl w:val="0"/>
        </w:rPr>
        <w:t xml:space="preserve">In this case, the educator should discuss with the supervisor or at the same time, determine the solution and communicate with the parents in a timely manner, and educate the parents.</w:t>
      </w:r>
    </w:p>
    <w:p w:rsidR="00000000" w:rsidDel="00000000" w:rsidP="00000000" w:rsidRDefault="00000000" w:rsidRPr="00000000" w14:paraId="00000018">
      <w:pPr>
        <w:rPr/>
      </w:pPr>
      <w:r w:rsidDel="00000000" w:rsidR="00000000" w:rsidRPr="00000000">
        <w:rPr>
          <w:rtl w:val="0"/>
        </w:rPr>
        <w:t xml:space="preserve">Step 8. Make decisions</w:t>
      </w:r>
    </w:p>
    <w:p w:rsidR="00000000" w:rsidDel="00000000" w:rsidP="00000000" w:rsidRDefault="00000000" w:rsidRPr="00000000" w14:paraId="00000019">
      <w:pPr>
        <w:rPr/>
      </w:pPr>
      <w:r w:rsidDel="00000000" w:rsidR="00000000" w:rsidRPr="00000000">
        <w:rPr>
          <w:rtl w:val="0"/>
        </w:rPr>
        <w:t xml:space="preserve">In the case of no harm to the children’ well-being, respect the opinion of parents appropriately increase the proportion of vegetables, but do not force the child to eat.</w:t>
      </w:r>
    </w:p>
    <w:p w:rsidR="00000000" w:rsidDel="00000000" w:rsidP="00000000" w:rsidRDefault="00000000" w:rsidRPr="00000000" w14:paraId="0000001A">
      <w:pPr>
        <w:rPr/>
      </w:pPr>
      <w:r w:rsidDel="00000000" w:rsidR="00000000" w:rsidRPr="00000000">
        <w:rPr>
          <w:rtl w:val="0"/>
        </w:rPr>
        <w:t xml:space="preserve">step 9. Communicate and negotiate with the child's parents</w:t>
      </w:r>
    </w:p>
    <w:p w:rsidR="00000000" w:rsidDel="00000000" w:rsidP="00000000" w:rsidRDefault="00000000" w:rsidRPr="00000000" w14:paraId="0000001B">
      <w:pPr>
        <w:rPr/>
      </w:pPr>
      <w:r w:rsidDel="00000000" w:rsidR="00000000" w:rsidRPr="00000000">
        <w:rPr>
          <w:rtl w:val="0"/>
        </w:rPr>
        <w:t xml:space="preserve">Step 10. Make a conclusion</w:t>
      </w:r>
    </w:p>
    <w:p w:rsidR="00000000" w:rsidDel="00000000" w:rsidP="00000000" w:rsidRDefault="00000000" w:rsidRPr="00000000" w14:paraId="0000001C">
      <w:pPr>
        <w:rPr/>
      </w:pPr>
      <w:r w:rsidDel="00000000" w:rsidR="00000000" w:rsidRPr="00000000">
        <w:rPr>
          <w:rtl w:val="0"/>
        </w:rPr>
        <w:t xml:space="preserve">It is far from enough to rely only on kindergarten education for children's nutrition and health education, which must make parents act together. First of all, we use the home contact column to parents to promote healthy nutrition knowledge, enrich the parents' dietary cultural knowledge and guide parents' dietary behavior, let parents influence children. Secondly, make full use of the kindergarten environment, fully display the nutrition and health curriculum, so that parents further understand the kindergarten health curriculum, know how to cooperate with the kindergarten, how to guide children. Parent in the end, make full use of resources, will be the parents please go to the classroom, let parents show children do activities, such as the army of "spring" in the theme activity "delicious vegetables," army of parents for the children on dishes of materials required for production, production process, and live demonstration the production process, to do all sorts of delicious vegetables products, please taste it. Do a good job home co-education, is to promote the healthy growth of children an indispensable part.</w:t>
      </w:r>
    </w:p>
    <w:p w:rsidR="00000000" w:rsidDel="00000000" w:rsidP="00000000" w:rsidRDefault="00000000" w:rsidRPr="00000000" w14:paraId="0000001D">
      <w:pPr>
        <w:rPr/>
      </w:pPr>
      <w:r w:rsidDel="00000000" w:rsidR="00000000" w:rsidRPr="00000000">
        <w:rPr>
          <w:rtl w:val="0"/>
        </w:rPr>
        <w:t xml:space="preserve">Developing children's dietary nutrition and health education activities can improve their health awareness, improve their health attitude, cultivate their health behaviors, and maintain and promote their health. It is more than the understanding of children's dietary nutrition health education and practice, we think can improve the comprehensive quality of a new generation of children grabbed from dietary nutrition health education, to carry out education activities for children's physical and mental development, building a system of basic dietary nutrition health education, so as to promote children's physical and mental qualities and improve.</w:t>
      </w:r>
    </w:p>
    <w:p w:rsidR="00000000" w:rsidDel="00000000" w:rsidP="00000000" w:rsidRDefault="00000000" w:rsidRPr="00000000" w14:paraId="0000001E">
      <w:pPr>
        <w:rPr/>
      </w:pPr>
      <w:r w:rsidDel="00000000" w:rsidR="00000000" w:rsidRPr="00000000">
        <w:rPr>
          <w:rtl w:val="0"/>
        </w:rPr>
        <w:t xml:space="preserve">References:</w:t>
      </w:r>
    </w:p>
    <w:p w:rsidR="00000000" w:rsidDel="00000000" w:rsidP="00000000" w:rsidRDefault="00000000" w:rsidRPr="00000000" w14:paraId="0000001F">
      <w:pPr>
        <w:rPr/>
      </w:pPr>
      <w:r w:rsidDel="00000000" w:rsidR="00000000" w:rsidRPr="00000000">
        <w:rPr>
          <w:rtl w:val="0"/>
        </w:rPr>
        <w:t xml:space="preserve">The Feeding Infants and Toddlers Study (FITS) 2016: Moving Forward. Johanna T Dwyer, 2016.</w:t>
      </w:r>
    </w:p>
    <w:p w:rsidR="00000000" w:rsidDel="00000000" w:rsidP="00000000" w:rsidRDefault="00000000" w:rsidRPr="00000000" w14:paraId="00000020">
      <w:pPr>
        <w:rPr/>
      </w:pPr>
      <w:r w:rsidDel="00000000" w:rsidR="00000000" w:rsidRPr="00000000">
        <w:rPr>
          <w:rtl w:val="0"/>
        </w:rPr>
        <w:t xml:space="preserve">Retrieved from: https://www.ncbi.nlm.nih.gov/pmc/articles/PMC6126635/</w:t>
      </w:r>
    </w:p>
    <w:p w:rsidR="00000000" w:rsidDel="00000000" w:rsidP="00000000" w:rsidRDefault="00000000" w:rsidRPr="00000000" w14:paraId="00000021">
      <w:pPr>
        <w:rPr/>
      </w:pPr>
      <w:r w:rsidDel="00000000" w:rsidR="00000000" w:rsidRPr="00000000">
        <w:rPr>
          <w:rtl w:val="0"/>
        </w:rPr>
        <w:t xml:space="preserve">Factors Influencing Children’s Eating Behaviours. Silvia Scaglioni, Valentina De Cosmi, Valentina Ciappolino, Fabio Parazzini,  Paolo Brambilla, and Carlo Agostoni, 2018.</w:t>
      </w:r>
    </w:p>
    <w:p w:rsidR="00000000" w:rsidDel="00000000" w:rsidP="00000000" w:rsidRDefault="00000000" w:rsidRPr="00000000" w14:paraId="00000022">
      <w:pPr>
        <w:rPr/>
      </w:pPr>
      <w:r w:rsidDel="00000000" w:rsidR="00000000" w:rsidRPr="00000000">
        <w:rPr>
          <w:rtl w:val="0"/>
        </w:rPr>
        <w:t xml:space="preserve">Retrieved from: https://www.ncbi.nlm.nih.gov/pmc/articles/PMC6024598/</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Chapter 2, Welfel, E. R. (2016). Ethics in counseling and psychotherapy: Standards, research, and emerging issues (6th ed.).  Boston, MA: Cengage Learning.</w:t>
      </w:r>
    </w:p>
    <w:p w:rsidR="00000000" w:rsidDel="00000000" w:rsidP="00000000" w:rsidRDefault="00000000" w:rsidRPr="00000000" w14:paraId="00000025">
      <w:pPr>
        <w:rPr/>
      </w:pPr>
      <w:r w:rsidDel="00000000" w:rsidR="00000000" w:rsidRPr="00000000">
        <w:rPr>
          <w:rtl w:val="0"/>
        </w:rPr>
        <w:t xml:space="preserve">Code of ethics and standards of practice. (2017)</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Retrieved from: https://www.college-ece.ca/en/Documents/Code_and_Standards_2017.pdf</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